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7CC" w:rsidRDefault="001E07CC" w:rsidP="001E07CC">
      <w:pPr>
        <w:pStyle w:val="a3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Утвержден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приказом Министра образования и</w:t>
      </w:r>
    </w:p>
    <w:p w:rsidR="001E07CC" w:rsidRDefault="001E07CC" w:rsidP="001E07CC">
      <w:pPr>
        <w:pStyle w:val="a3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науки Республики Казахстан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от «13» апреля 2015 года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№ 198</w:t>
      </w:r>
    </w:p>
    <w:p w:rsidR="001E07CC" w:rsidRDefault="001E07CC" w:rsidP="001E07CC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bookmarkStart w:id="0" w:name="_GoBack"/>
      <w:r>
        <w:rPr>
          <w:rFonts w:ascii="Times New Roman" w:eastAsia="Times New Roman" w:hAnsi="Times New Roman" w:cs="Times New Roman"/>
          <w:b/>
          <w:sz w:val="24"/>
          <w:szCs w:val="24"/>
        </w:rPr>
        <w:t>Стандарт государственной услуги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«Выдача справок в единый накопительный пенсионный фонд и (или) добровольный накопительный пенсионный фонд, банки, в органы внутренних дел для распоряжения имуществом несовершеннолетних детей и оформления наследства несовершеннолетним детям»</w:t>
      </w:r>
    </w:p>
    <w:bookmarkEnd w:id="0"/>
    <w:p w:rsidR="001E07CC" w:rsidRDefault="001E07CC" w:rsidP="001E07C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1. Общие положения</w:t>
      </w:r>
    </w:p>
    <w:p w:rsidR="001E07CC" w:rsidRDefault="001E07CC" w:rsidP="001E07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1. Государственная услуга «Выдача справок в единый накопительный пенсионный фонд и (или) добровольный накопительный пенсионный фонд, банки, в органы внутренних дел для распоряжения имуществом несовершеннолетних детей и оформления наследства несовершеннолетним детям» (далее - государственная услуга).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2. Стандарт государственной услуги разработан Министерством образования и науки Республики Казахстан (далее - Министерство).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3. Государственная услуга оказывается управлениями образования городов Астаны и Алматы, городскими и районными отделами образования (далее -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Прием заявлений и выдача результатов оказания государственных услуг осуществляются через: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республиканское государственное предприятие на праве хозяйственного ведения «Центр обслуживания населения» Комитета связи, информатизации и информации Министерства по инвестициям и развитию Республики Казахстан (далее - ЦОН);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веб-портал «электронного правительства» www.egov.kz (далее - портал).</w:t>
      </w:r>
    </w:p>
    <w:p w:rsidR="001E07CC" w:rsidRDefault="001E07CC" w:rsidP="001E07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2. Порядок оказания государственной услуги</w:t>
      </w:r>
    </w:p>
    <w:p w:rsidR="001E07CC" w:rsidRDefault="001E07CC" w:rsidP="001E07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4. Сроки оказания государственной услуги: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с момента сдачи документов в ЦОН, а также обращения на портал - не позднее пяти рабочих дней;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максимально допустимое время ожидания для сдачи документов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услугополучателем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не более 15 минут;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3) максимально допустимое время обслуживания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не более 15 минут.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5. Форма оказания государственной услуги - электронная (частично автоматизированная) и (или) бумажная.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6.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Результат оказания государственной услуги - справки в единый накопительный пенсионный фонд и (или) добровольный накопительный пенсионный фонд, банки, органы внутренних дел для оформления наследства несовершеннолетним детям; справки в органы внутренних дел для распоряжения имуществом несовершеннолетних детей; справки в банки для распоряжения имуществом несовершеннолетних детей согласно приложениям 1, 2, 3 настоящего стандарта государственной услуги.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Форма предоставления результата оказания государственной услуги - электронная. В случае обращения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за получением государственной услуги на бумажном носителе результат оформляется в электронном формате, распечатывается и заверяется подписью руководителя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На портале результат оказания государственной услуги направляется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 «личный кабинет» в форме электронного документа, подписанного электронной 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 xml:space="preserve">цифровой подписью (далее - ЭЦП) уполномоченного лица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7. Государственная услуга оказывается бесплатно.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8. График работы: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: с понедельника по субботу включительно, за исключением выходных и праздничных дней, согласно трудовому законодательству Республики Казахстан, в соответствии с установленным графиком работы с 9.00 часов до 20.00 часов без перерыва.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Прием осуществляется в порядке «электронной» очереди, без предварительной записи и ускоренного обслуживания.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При желании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возможно «бронирование» электронной очереди посредством портала;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портала - круглосуточно (за исключением технических перерывов в связи с проведением ремонтных работ).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9.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Перечень документов, необходимых для оказания государственной услуги при обращении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для получения справок в единый накопительный пенсионный фонд и (или) добровольный накопительный пенсионный фонд, банки, органы внутренних дел для оформления наследства несовершеннолетним детям: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в ЦОН: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заявление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согласно приложениям 4, 5 и 6 к настоящему стандарту государственной услуги;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свидетельство о смерти наследодателя;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3) свидетельство о праве на наследство по закону (от нотариуса);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свидетельство о рождении ребенка (в случае рождения ребенка до 13 августа 2007 года);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5) свидетельство о заключении или расторжении брака (в случае заключения или расторжения брака до 2008 года);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6) справка по форме № 4 с территориального органа юстиции (в случае рождения ребенка вне брака до 2008 года).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Сведения документов, удостоверяющих личность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свидетельства о рождении ребенка (в случае рождения ребенка после 13 августа 2007 года), справки по форме № 4 с территориального органа юстиции (в случае рождения ребенка вне брака до 2008 года), свидетельства о заключении или расторжении брака (в случае заключения или расторжения брака после 2008 года), о регистрации имущества работник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получает из соответствующих государственных информационных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систем в форме электронных документов, удостоверенных ЭЦП уполномоченных лиц государственных органов.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получает письменное согласие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на использование сведений, составляющих охраняемую законом тайну, содержащихся в информационных системах, если иное не предусмотрено законами Республики Казахстан.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При приеме документов работник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сверяет данные из информационных систем с оригиналами документов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возвращает оригиналы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При приеме документов работник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выдает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расписку о приеме соответствующих документов с указанием: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номера и даты приема запроса;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вида запрашиваемой государственной услуги;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количества и названия приложенных документов;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даты (времени) и места выдачи документов;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5) фамилии, имени, а также отчества (при наличии) работника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, принявшего заявление;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6) фамилии, имени, а также отчества (при наличии)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его контактных телефонов;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 портал: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запрос в форме электронного документа, подписанный ЭЦП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2) электронная копия свидетельства о смерти наследодателя;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электронная копия свидетельства о праве на наследство по закону (от нотариуса);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электронная копия свидетельства о рождении ребенка (в случае рождения ребенка до 13 августа 2007 года);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5) электронная копия свидетельства о заключении или расторжении брака (в случае заключения или расторжения брака до 2008 года);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6) электронная копия справки по форме № 4 с территориального органа юстиции (в случае рождения ребенка вне брака до 2008 года).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При обращении через портал сведения о документах, удостоверяющих личность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свидетельства о рождении ребенка (в случае рождения ребенка после 13 августа 2007 года), справки по форме № 4 с территориального органа юстиции (в случае рождения ребенка вне брака до 2008 года), свидетельства о заключении или расторжении брака (в случае заключения или расторжения брака после 2008 года), о регистрации имущества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получает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из соответствующих государственных информационных систем в форме электронных документов, удостоверенных ЭЦП уполномоченных лиц государственных органов.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случае получения государственной услуги через портал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 «личный кабинет» направляется уведомление-отчет о принятии запроса для оказания государственной услуги с указанием даты и времени получения результата государственной услуги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д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ля получения справок в органы внутренних дел для распоряжения имуществом несовершеннолетних детей: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в ЦОН: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заявление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согласно приложениям 4, 5 и 6 к настоящему стандарту государственной услуги;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согласие ребенка (детей), являющегося собственником транспортного средства, на совершение сделок по отчуждению транспортного средства, заверенное администрацией организации образования, где ребенок (дети) обучается (при достижении ребенком 10-летнего возраста);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доверенность от имени отсутствующего супруг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а(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-и), заверенная нотариусом на совершение оформления сделки, либо свидетельство о смерти;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свидетельство о регистрации транспортного средства (в случае, утери свидетельства о регистрации транспортного средства, справка-подтверждение, выдаваемая органами внутренних дел);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5) свидетельство о рождении ребенка (в случае рождения до 13 августа 2007 года);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6) свидетельство о заключении или расторжении брака (в случае заключения или расторжения брака до 2008 года);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7) справка по форме № 4 с территориального органа юстиции (в случае рождения ребенка вне брака до 2008 года).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Сведения документов, удостоверяющих личность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свидетельства о рождении ребенка (в случае рождения ребенка после 13 августа 2007 года), свидетельства о заключении или расторжении брака (в случае заключения или расторжения брака после 2008 года), справки по форме № 4 с территориального органа юстиции (в случае рождения ребенка вне брака до 2008 года), о регистрации транспортного средства работник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получает из соответствующих государственных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информационных систем в форме электронных документов, удостоверенных ЭЦП уполномоченных лиц государственных органов.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получает письменное согласие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на использование сведений, составляющих охраняемую законом тайну, содержащихся в информационных системах, если иное не предусмотрено законами Республики Казахстан.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При приеме документов работник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сверяет данные из информационных систем с оригиналами документов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возвращает оригиналы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 xml:space="preserve">При приеме документов работник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выдает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расписку о приеме соответствующих документов с указанием: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номера и даты приема запроса;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вида запрашиваемой государственной услуги;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количества и названия приложенных документов;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даты (времени) и места выдачи документов;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5) фамилии, имени, а также отчества (при наличии) работника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, принявшего заявление;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6) фамилии, имени, а также отчества (при наличии)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его контактных телефонов;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 портал: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запрос в форме электронного документа, подписанный ЭЦП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электронная копия согласия ребенка (детей), являющегося собственником транспортного средства, на совершение сделок по отчуждению транспортного средства, заверенного администрацией организации образования, где ребенок (дети) обучается (при достижении ребенком 10-летнего возраста);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электронная копия доверенности от имени отсутствующего супруг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а(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-и), заверенная нотариусом на совершение оформления сделки, либо свидетельство о смерти;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электронная копия свидетельства о регистрации транспортного средства (в случае, утери свидетельства о регистрации транспортного средства, справка-подтверждение, выдаваемая органами внутренних дел);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5) электронная копия свидетельства о рождении ребенка (в случае рождения до 13 августа 2007 года);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6) электронная копия свидетельства о заключении или расторжения брака (в случае заключения или расторжения брака до 2008 года);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7) электронная копия справки по форме № 4 с территориального органа юстиции (в случае рождения ребенка вне брака до 2008 года).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При обращении через портал сведения о документах, удостоверяющих личность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свидетельства о рождении ребенка (в случае рождения ребенка после 13 августа 2007 года), свидетельства о заключении или расторжении брака (в случае заключения или расторжения брака после 2008 года), справки по форме № 4 с территориального органа юстиции (в случае рождения ребенка вне брака до 2008 года), о регистрации транспортного средства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получает из соответствующих государственных информационных систем в форме электронных документов, удостоверенных ЭЦП уполномоченных лиц государственных органов.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случае получения государственной услуги через портал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 «личный кабинет» направляется уведомление-отчет о принятии запроса для оказания государственной услуги с указанием даты и времени получения результата государственной услуги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д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ля получения справок в банки для распоряжения имуществом несовершеннолетних детей: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в ЦОН: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заявление по форме согласно приложениям 4, 5 и 6 к настоящему стандарту государственной услуги;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согласие ребенка (детей), являющегося собственником банковского имущества, на совершение сделок по отчуждению банковского имущества, заверенное администрацией организации образования, где ребенок (дети) обучается (при достижении ребенком 10-летнего возраста);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доверенность от имени отсутствующего супруг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а(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-и), заверенная нотариусом на совершение оформления сделки либо свидетельство о смерти;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документ, подтверждающий наличие банковского вклада;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5) свидетельство о заключении или расторжении брака (в случае заключения или 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расторжения брака до 2008 года);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6) свидетельство о рождении ребенка (в случае рождения до 13 августа 2007 года);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7) справка по форме № 4 с территориального органа юстиции (в случае рождения ребенка вне брака до 2008 года).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Сведения документов, удостоверяющих личность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свидетельства о рождении ребенка (в случае рождения ребенка после 13 августа 2007 года), свидетельства о заключении или расторжении брака (в случае заключения или расторжения брака после 2008 года), справки по форме № 4 с территориального органа юстиции (в случае рождения ребенка вне брака до 2008 года) работник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получает из соответствующих государственных информационных систем в форме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электронных документов, удостоверенных ЭЦП уполномоченных лиц государственных органов.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получает письменное согласие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на использование сведений, составляющих охраняемую законом тайну, содержащихся в информационных системах, если иное не предусмотрено законами Республики Казахстан.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При приеме документов работник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сверяет данные из информационных систем с оригиналами документов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возвращает оригиналы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При приеме документов работник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выдает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расписку о приеме соответствующих документов с указанием: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номера и даты приема запроса;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вида запрашиваемой государственной услуги;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количества и названия приложенных документов;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даты (времени) и места выдачи документов;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5) фамилии, имени, а также отчества (при наличии) работника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, принявшего заявление;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6) фамилии, имени, а также отчества (при наличии)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его контактных телефонов;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 портал: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запрос в форме электронного документа, подписанный ЭЦП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электронная копия согласия ребенка (детей), являющегося собственником банковского имущества, на совершение сделок по отчуждению банковского имущества, заверенного администрацией организации образования, где ребенок (дети) обучается (при достижении ребенком 10-летнего возраста);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электронная копия доверенности от имени отсутствующего супруг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а(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-и), заверенная нотариусом на совершение оформления сделки либо свидетельство о смерти;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электронная копия документа, подтверждающего наличие банковского вклада;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5) электронная копия свидетельства о заключении или расторжении брака (в случае заключения или расторжения брака до 2008 года);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6) электронная копия свидетельства о рождении ребенка (в случае рождения до 13 августа 2007 года);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7) электронная копия справки по форме № 4 с территориального органа юстиции (в случае рождения ребенка вне брака до 2008 года).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При обращении на портал сведения о документах, удостоверяющих личность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свидетельства о рождении ребенка (в случае рождения ребенка после 13 августа 2007 года), свидетельства о заключении или расторжении брака (в случае заключения или расторжения брака после 2008 года), справки по форме № 4 с территориального органа юстиции (в случае рождения ребенка вне брака до 2008 года), о регистрации транспортного средства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получает из соответствующих государственных информационных систем в форме электронных документов, удостоверенных ЭЦП уполномоченных лиц государственных органов.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случае получения государственной услуги через портал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 «личный кабинет» направляется уведомление-отчет о принятии запроса для оказания государственной услуги с указанием даты и времени получения результата 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государственной услуги.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10. В случае предоставления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услугополучателем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неполного пакета документов согласно пункту 9 настоящего стандарта государственной услуги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работник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отказывает в приеме заявления и выдает расписку об отказе в приеме документов.</w:t>
      </w:r>
    </w:p>
    <w:p w:rsidR="001E07CC" w:rsidRDefault="001E07CC" w:rsidP="001E07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Порядок обжалования решений, действий (бездействия) местных исполнительных органов областей, города республиканского значения, столицы, районов, городов областного значения, а также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услугодателей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(или) их должностных лиц, центров обслуживания населения и (или) их работников по вопросам оказания государственных услуг</w:t>
      </w:r>
      <w:proofErr w:type="gramEnd"/>
    </w:p>
    <w:p w:rsidR="001E07CC" w:rsidRDefault="001E07CC" w:rsidP="001E07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11. Обжалование решений, действий (бездействия)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(или) его должностных лиц по вопросам оказания государственных услуг: жалоба подается на имя руководителя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либо руководителя соответствующего местного исполнительного органа областей, города республиканского значения, столицы (далее -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) по адресам, указанным в пункте 13 настоящего стандарта государственной услуги.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подается в письменной форме по почте либо нарочно через канцелярию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Подтверждением принятия жалобы является ее регистрация (штамп, входящий номер и дата) в канцелярии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 указанием фамилии и инициалов лица, принявшего жалобу, срока и места получения ответа на поданную жалобу. После регистрации жалоба направляется руководителю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для определения ответственного исполнителя и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принятия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соответствующих мер.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случае некорректного обслуживания работником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жалоба подается на имя руководителя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адресам и телефонам, указанным в пункте 13 настоящего стандарта государственной услуги.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Подтверждением принятия жалобы в канцелярии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поступившей как нарочно, так и почтой, является ее регистрация (штамп, входящий номер и дата регистрации проставляются на втором экземпляре жалобы или сопроводительном письме к жалобе). После регистрации жалоба направляется руководителю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для определения ответственного исполнителя и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принятия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соответствующих мер.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Также информацию о порядке обжалования действий (бездействия)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(или) его должностных лиц,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(или) их работников можно получить по телефону единого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услуг, указанному в пункте 16 настоящего стандарта государственной услуги.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поступившая в адрес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подлежит рассмотрению в течение пяти рабочих дней со дня ее регистрации. Мотивированный ответ о результатах рассмотрения жалобы направляется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услогополучателю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почте либо выдается нарочно в канцелярии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случае несогласия с результатами оказанной государственной услуги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может обратиться с жалобой в уполномоченный орган по оценке и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контролю за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качеством оказания государственных услуг.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поступившая в адрес уполномоченного органа по оценке и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контролю за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качеством оказания государственных услуг, подлежит рассмотрению в течение пятнадцати рабочих дней со дня ее регистрации.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12. В случаях несогласия с результатами оказанной государственной услуги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1E07CC" w:rsidRDefault="001E07CC" w:rsidP="001E07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4. Иные требования с учетом особенностей оказания государственной услуги, в том числе оказываемой в электронной форме и через центры обслуживания населения</w:t>
      </w:r>
    </w:p>
    <w:p w:rsidR="001E07CC" w:rsidRDefault="001E07CC" w:rsidP="001E07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13. Адреса мест оказания государственной услуги размещены: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на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интернет-ресурсе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Министерства www.edu.gov.kz;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на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интернет-ресурсе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ЦОНа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www.con.gov.kz;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на портале www.e.gov.kz.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14.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имеет возможность получения государственной услуги в электронной форме через портал при условии наличия ЭЦП.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15.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«личного кабинета» портала, справочных служб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а также единого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16. Контактные телефоны справочных служб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государственной услуги размещены на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интернет-ресурсе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Министерства www.edu.gov.kz, номер Единого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 - 8-800-080-7777, 1414.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 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Приложение 1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 стандарту государственной услуги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«Выдача справок в единый накопительный пенсионный фонд и (или) добровольный накопительный пенсионный фонд, банки, в органы внутренних дел для распоряжения имуществом несовершеннолетних детей и оформления наследства несовершеннолетним детям»</w:t>
      </w:r>
    </w:p>
    <w:p w:rsidR="001E07CC" w:rsidRDefault="001E07CC" w:rsidP="001E07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Наименование накопительного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пенсионного фонда _____________</w:t>
      </w:r>
    </w:p>
    <w:p w:rsidR="001E07CC" w:rsidRDefault="001E07CC" w:rsidP="001E07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Районный (городской) отдел образования разрешает ________________________ (Ф.И.О. заявителя), «___» _______ ____года рождения, удостоверение личности № ___________ от ________года, выдано ___________, законном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у(</w:t>
      </w:r>
      <w:proofErr w:type="spellStart"/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ым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) представителю(ям) (родителям (родителю), опекуну или попечителю, патронатному воспитателю и другим заменяющим их лицам) несовершеннолетнего _______________ (Ф.И.О. ребенка, года рождения) получить наследуемые пенсионные накопления в ____________ (наименование накопительного пенсионного фонда) с причитающимся инвестиционным доходом, пеней и иными поступлениями в соответствии с законодательством, согласно свидетельству о праве на наследство по закону/завещанию от ______________ года, выданного нотариусом (государственная лицензия № __________ от _________года, выдана _________), в связи со смертью вкладчика (Ф.И.О. наследодателя), _______________(свидетельство о смерти от _______ года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, № ________).</w:t>
      </w:r>
      <w:proofErr w:type="gramEnd"/>
    </w:p>
    <w:p w:rsidR="001E07CC" w:rsidRDefault="001E07CC" w:rsidP="001E07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Начальник районного (городского)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отдела образования __________ подпись (Ф.И.О.)</w:t>
      </w:r>
    </w:p>
    <w:p w:rsidR="001E07CC" w:rsidRDefault="001E07CC" w:rsidP="001E07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1E07CC" w:rsidRDefault="001E07CC" w:rsidP="001E07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Справка действительна в течение 1 (одного) месяца со дня выдачи.</w:t>
      </w:r>
    </w:p>
    <w:p w:rsidR="001E07CC" w:rsidRDefault="001E07CC" w:rsidP="001E07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М.П.</w:t>
      </w:r>
    </w:p>
    <w:p w:rsidR="001E07CC" w:rsidRDefault="001E07CC" w:rsidP="001E07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 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Приложение 2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к стандарту государственной услуги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«Выдача справок в единый накопительный пенсионный фонд и (или) добровольный накопительный пенсионный фонд, банки, в органы внутренних дел для распоряжения имуществом несовершеннолетних детей и оформления наследства несовершеннолетним детям»</w:t>
      </w:r>
    </w:p>
    <w:p w:rsidR="001E07CC" w:rsidRDefault="001E07CC" w:rsidP="001E07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Наименование банка _____________</w:t>
      </w:r>
    </w:p>
    <w:p w:rsidR="001E07CC" w:rsidRDefault="001E07CC" w:rsidP="001E07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Районный (городской) отдел образования разрешает (Ф.И.О. заявителя)_____________________________,_______года рождения, (удостоверение личности №___________ от ________года, выдано___________), законном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у(</w:t>
      </w:r>
      <w:proofErr w:type="spellStart"/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ым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) представителю(ям) (родители (родитель), опекуну(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ам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) или попечителю, патронатному воспитателю и другим заменяющим их лицам)несовершеннолетнего ребенка (детей) _________________________ _________________________(Ф.И.О. ребенка, года рождения), распорядиться вкладами несовершеннолетнего ребенка (детей)_____________________ (наименование банка), с причитающимися инвестиционным доходом, пеней и иными поступлениями в соответствии с законодательством.</w:t>
      </w:r>
    </w:p>
    <w:p w:rsidR="001E07CC" w:rsidRDefault="001E07CC" w:rsidP="001E07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1E07CC" w:rsidRDefault="001E07CC" w:rsidP="001E07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Начальник районного (городского)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отдела образования __________ подпись (Ф.И.О.)</w:t>
      </w:r>
    </w:p>
    <w:p w:rsidR="001E07CC" w:rsidRDefault="001E07CC" w:rsidP="001E07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М.П.</w:t>
      </w:r>
    </w:p>
    <w:p w:rsidR="001E07CC" w:rsidRDefault="001E07CC" w:rsidP="001E07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Справка действительна в течение 1 (одного) месяца со дня выдачи.</w:t>
      </w:r>
    </w:p>
    <w:p w:rsidR="001E07CC" w:rsidRDefault="001E07CC" w:rsidP="001E07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 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Приложение 3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 стандарту государственной услуги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«Выдача справок в единый накопительный пенсионный фонд и (или) добровольный накопительный пенсионный фонд, банки, в органы внутренних дел для распоряжения имуществом несовершеннолетних детей и оформления наследства несовершеннолетним детям»</w:t>
      </w:r>
    </w:p>
    <w:p w:rsidR="001E07CC" w:rsidRDefault="001E07CC" w:rsidP="001E07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(наименование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)</w:t>
      </w:r>
    </w:p>
    <w:p w:rsidR="001E07CC" w:rsidRDefault="001E07CC" w:rsidP="001E07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Районный (городской) отдел образования, действующий в интересах несовершеннолетнего (-ей, 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-и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х) _______________________________________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______________________________________________________________________________________________________________________________________________________________________________________________________разрешает на _______________________________________________________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транспортного средства ________________________</w:t>
      </w:r>
    </w:p>
    <w:p w:rsidR="001E07CC" w:rsidRDefault="001E07CC" w:rsidP="001E07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br/>
        <w:t>Начальник районного (городского)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отдела образования ____________ (Ф.И.О.) (подпись)</w:t>
      </w:r>
    </w:p>
    <w:p w:rsidR="001E07CC" w:rsidRDefault="001E07CC" w:rsidP="001E07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М.П.</w:t>
      </w:r>
    </w:p>
    <w:p w:rsidR="001E07CC" w:rsidRDefault="001E07CC" w:rsidP="001E07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Справка действительна в течение 1 (одного) месяца со дня выдачи.</w:t>
      </w:r>
    </w:p>
    <w:p w:rsidR="001E07CC" w:rsidRDefault="001E07CC" w:rsidP="001E07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 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Приложение 4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 стандарту государственной услуги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«Выдача справок в единый накопительный пенсионный фонд и (или) добровольный накопительный пенсионный фонд, банки, в органы внутренних дел для распоряжения имуществом несовершеннолетних детей и оформления наследства несовершеннолетним детям»</w:t>
      </w:r>
    </w:p>
    <w:p w:rsidR="001E07CC" w:rsidRDefault="001E07CC" w:rsidP="001E07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Заявление</w:t>
      </w:r>
    </w:p>
    <w:p w:rsidR="001E07CC" w:rsidRDefault="001E07CC" w:rsidP="001E07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Прошу Вашего разрешения снять пенсионные накопления в накопительном пенсионном фонде _______________ (название фонда указывается согласно записи в свидетельстве о праве на наследство) за несовершеннолетних детей (Ф.И.О.) _____________ в связи со смертью вкладчика (Ф.И.О) ______________ свидетельство о смерти от __________ года (дата выдачи свидетельства) № __________</w:t>
      </w:r>
    </w:p>
    <w:p w:rsidR="001E07CC" w:rsidRDefault="001E07CC" w:rsidP="001E07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«___»__________20__г. Подпись заявител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я(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ей)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 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Приложение 5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 стандарту государственной услуги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«Выдача справок в единый накопительный пенсионный фонд и (или) добровольный накопительный пенсионный фонд, банки, в органы внутренних дел для распоряжения имуществом несовершеннолетних детей и оформления наследства несовершеннолетним детям»</w:t>
      </w:r>
    </w:p>
    <w:p w:rsidR="001E07CC" w:rsidRDefault="001E07CC" w:rsidP="001E07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Районный (городской) отдел образования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от (Ф.И.О. заявителя)________________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адрес проживания, телефон: 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</w:t>
      </w:r>
    </w:p>
    <w:p w:rsidR="001E07CC" w:rsidRDefault="001E07CC" w:rsidP="001E07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Заявление</w:t>
      </w:r>
    </w:p>
    <w:p w:rsidR="001E07CC" w:rsidRDefault="001E07CC" w:rsidP="001E07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Прошу Вашего разрешения на распоряжение (уступка прав и обязательств, расторжение договоров) вкладами в банке ___________________ (название банка) несовершеннолетних детей: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__________________________________________________________________ (указать 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Ф.И.О. детей, год рождения, № свидетельства о рождении, дети старше 10 лет расписываются, пишут слово - «согласны»)</w:t>
      </w:r>
    </w:p>
    <w:p w:rsidR="001E07CC" w:rsidRDefault="001E07CC" w:rsidP="001E07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Сведения об отце (Ф.И.О., № удостоверения личности, кем и когда выдано)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Сведения о матери (Ф.И.О., № удостоверения личности, кем и когда выдано)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__________________________________________________________________</w:t>
      </w:r>
    </w:p>
    <w:p w:rsidR="001E07CC" w:rsidRDefault="001E07CC" w:rsidP="001E07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«___»__________20__г. Подпись обоих родителей</w:t>
      </w:r>
    </w:p>
    <w:p w:rsidR="001E07CC" w:rsidRDefault="001E07CC" w:rsidP="001E07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1E07CC" w:rsidRDefault="001E07CC" w:rsidP="001E07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1E07CC" w:rsidRDefault="001E07CC" w:rsidP="001E07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Приложение 6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 стандарту государственной услуги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«Выдача справок в единый накопительный пенсионный фонд и (или) добровольный накопительный пенсионный фонд, банки, в органы внутренних дел для распоряжения имуществом несовершеннолетних детей и оформления наследства несовершеннолетним детям»</w:t>
      </w:r>
    </w:p>
    <w:p w:rsidR="001E07CC" w:rsidRDefault="001E07CC" w:rsidP="001E07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Районный (городской) отдел образования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от (Ф.И.О. заявителя)________________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адрес проживания, телефон: 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</w:t>
      </w:r>
    </w:p>
    <w:p w:rsidR="001E07CC" w:rsidRDefault="001E07CC" w:rsidP="001E07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Заявление</w:t>
      </w:r>
    </w:p>
    <w:p w:rsidR="001E07CC" w:rsidRDefault="001E07CC" w:rsidP="001E07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Прошу Вашего разрешения на осуществление сделки в отношении транспортного средства, принадлежащего на праве собственности несовершеннолетнем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у(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им) ребенку (детям):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</w:t>
      </w:r>
    </w:p>
    <w:p w:rsidR="001E07CC" w:rsidRDefault="001E07CC" w:rsidP="001E07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«___»__________20__г. Подпись заявител</w:t>
      </w:r>
      <w:proofErr w:type="gram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я(</w:t>
      </w:r>
      <w:proofErr w:type="gram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ей)</w:t>
      </w:r>
    </w:p>
    <w:p w:rsidR="001E07CC" w:rsidRDefault="001E07CC" w:rsidP="001E07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1E07CC" w:rsidRDefault="001E07CC" w:rsidP="001E07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1E07CC" w:rsidRDefault="001E07CC" w:rsidP="001E07C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Приложение 7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 стандарту государственной услуги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«Выдача справок в единый накопительный пенсионный фонд и (или) добровольный накопительный пенсионный фонд, банки, в органы внутренних дел для распоряжения 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имуществом несовершеннолетних детей и оформления наследства несовершеннолетним детям»</w:t>
      </w:r>
    </w:p>
    <w:p w:rsidR="001E07CC" w:rsidRDefault="001E07CC" w:rsidP="001E07C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(Ф.И.О., либо наименование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организации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(адрес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)</w:t>
      </w:r>
    </w:p>
    <w:p w:rsidR="001E07CC" w:rsidRDefault="001E07CC" w:rsidP="001E07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Расписка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об отказе в приеме документов</w:t>
      </w:r>
    </w:p>
    <w:p w:rsidR="001E07CC" w:rsidRDefault="001E07CC" w:rsidP="001E07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Руководствуясь подпунктом 2 статьи 20 Закона Республики Казахстан от 15 апреля 2013 года «О государственных услугах», отдел управления образования _____________________________________________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(указать адрес)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отказывает в приеме документов на оказание государственной услуги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(наименование государственной услуги) ввиду представления Вами неполного пакета документов согласно перечню, предусмотренному стандартом государственной услуги, а именно: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Наименование отсутствующих документов: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________________________________________;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________________________________________;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....</w:t>
      </w:r>
    </w:p>
    <w:p w:rsidR="001E07CC" w:rsidRDefault="001E07CC" w:rsidP="001E07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Настоящая расписка составлена в 2 экз., по одному для каждой стороны.</w:t>
      </w:r>
    </w:p>
    <w:p w:rsidR="001E07CC" w:rsidRDefault="001E07CC" w:rsidP="001E07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Ф.И.О. (работника УО) (подпись)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Исп. Ф.И.О._____________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Тел.__________</w:t>
      </w:r>
    </w:p>
    <w:p w:rsidR="001E07CC" w:rsidRDefault="001E07CC" w:rsidP="001E07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Получил Ф.И.О. / подпись </w:t>
      </w:r>
      <w:proofErr w:type="spellStart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«___» _________ 20__ г.</w:t>
      </w:r>
    </w:p>
    <w:p w:rsidR="00BE4F7B" w:rsidRDefault="00BE4F7B"/>
    <w:sectPr w:rsidR="00BE4F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F9A"/>
    <w:rsid w:val="001E07CC"/>
    <w:rsid w:val="00881F9A"/>
    <w:rsid w:val="00BE4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7CC"/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07CC"/>
    <w:pPr>
      <w:spacing w:after="0" w:line="240" w:lineRule="auto"/>
    </w:pPr>
    <w:rPr>
      <w:rFonts w:eastAsiaTheme="minorEastAsia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7CC"/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07CC"/>
    <w:pPr>
      <w:spacing w:after="0" w:line="240" w:lineRule="auto"/>
    </w:pPr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4143</Words>
  <Characters>23620</Characters>
  <Application>Microsoft Office Word</Application>
  <DocSecurity>0</DocSecurity>
  <Lines>196</Lines>
  <Paragraphs>55</Paragraphs>
  <ScaleCrop>false</ScaleCrop>
  <Company/>
  <LinksUpToDate>false</LinksUpToDate>
  <CharactersWithSpaces>27708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dcterms:created xsi:type="dcterms:W3CDTF">2017-03-31T03:27:00Z</dcterms:created>
  <dcterms:modified xsi:type="dcterms:W3CDTF">2017-03-31T03:27:00Z</dcterms:modified>
</cp:coreProperties>
</file>