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C40" w:rsidRPr="00D82C40" w:rsidRDefault="00D82C40" w:rsidP="00D82C40">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D82C40">
        <w:rPr>
          <w:rFonts w:ascii="Times New Roman" w:eastAsia="Times New Roman" w:hAnsi="Times New Roman" w:cs="Times New Roman"/>
          <w:b/>
          <w:color w:val="3C3C3C"/>
          <w:sz w:val="24"/>
          <w:szCs w:val="24"/>
        </w:rPr>
        <w:t>Қазақстан Республикасы</w:t>
      </w:r>
      <w:r w:rsidRPr="00D82C40">
        <w:rPr>
          <w:rFonts w:ascii="Times New Roman" w:eastAsia="Times New Roman" w:hAnsi="Times New Roman" w:cs="Times New Roman"/>
          <w:b/>
          <w:color w:val="3C3C3C"/>
          <w:sz w:val="24"/>
          <w:szCs w:val="24"/>
        </w:rPr>
        <w:br/>
        <w:t>Білім және ғылым министрінің</w:t>
      </w:r>
      <w:r w:rsidRPr="00D82C40">
        <w:rPr>
          <w:rFonts w:ascii="Times New Roman" w:eastAsia="Times New Roman" w:hAnsi="Times New Roman" w:cs="Times New Roman"/>
          <w:b/>
          <w:color w:val="3C3C3C"/>
          <w:sz w:val="24"/>
          <w:szCs w:val="24"/>
        </w:rPr>
        <w:br/>
        <w:t>2015 жылғы «13» сәуірдегі</w:t>
      </w:r>
      <w:r w:rsidRPr="00D82C40">
        <w:rPr>
          <w:rFonts w:ascii="Times New Roman" w:eastAsia="Times New Roman" w:hAnsi="Times New Roman" w:cs="Times New Roman"/>
          <w:b/>
          <w:color w:val="3C3C3C"/>
          <w:sz w:val="24"/>
          <w:szCs w:val="24"/>
        </w:rPr>
        <w:br/>
        <w:t>№ 198 бұйрығымен </w:t>
      </w:r>
      <w:r w:rsidRPr="00D82C40">
        <w:rPr>
          <w:rFonts w:ascii="Times New Roman" w:eastAsia="Times New Roman" w:hAnsi="Times New Roman" w:cs="Times New Roman"/>
          <w:b/>
          <w:color w:val="3C3C3C"/>
          <w:sz w:val="24"/>
          <w:szCs w:val="24"/>
        </w:rPr>
        <w:br/>
        <w:t>бекітілген</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b/>
          <w:color w:val="3C3C3C"/>
          <w:sz w:val="24"/>
          <w:szCs w:val="24"/>
        </w:rPr>
      </w:pPr>
      <w:r w:rsidRPr="00D82C40">
        <w:rPr>
          <w:rFonts w:ascii="Times New Roman" w:eastAsia="Times New Roman" w:hAnsi="Times New Roman" w:cs="Times New Roman"/>
          <w:b/>
          <w:color w:val="3C3C3C"/>
          <w:sz w:val="24"/>
          <w:szCs w:val="24"/>
        </w:rPr>
        <w:t> </w:t>
      </w:r>
    </w:p>
    <w:p w:rsidR="00D82C40" w:rsidRPr="00D82C40" w:rsidRDefault="00D82C40" w:rsidP="00D82C40">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D82C40">
        <w:rPr>
          <w:rFonts w:ascii="Times New Roman" w:eastAsia="Times New Roman" w:hAnsi="Times New Roman" w:cs="Times New Roman"/>
          <w:b/>
          <w:color w:val="3C3C3C"/>
          <w:sz w:val="24"/>
          <w:szCs w:val="24"/>
        </w:rPr>
        <w:t>«Баланы (балаларды) патронаттық тәрбиелеуге беру»</w:t>
      </w:r>
      <w:r w:rsidRPr="00D82C40">
        <w:rPr>
          <w:rFonts w:ascii="Times New Roman" w:eastAsia="Times New Roman" w:hAnsi="Times New Roman" w:cs="Times New Roman"/>
          <w:b/>
          <w:color w:val="3C3C3C"/>
          <w:sz w:val="24"/>
          <w:szCs w:val="24"/>
        </w:rPr>
        <w:br/>
        <w:t>мемлекеттік көрсетілетінқызмет стандарты</w:t>
      </w:r>
    </w:p>
    <w:p w:rsidR="00D82C40" w:rsidRPr="00D82C40" w:rsidRDefault="00D82C40" w:rsidP="00D82C40">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D82C40">
        <w:rPr>
          <w:rFonts w:ascii="Times New Roman" w:eastAsia="Times New Roman" w:hAnsi="Times New Roman" w:cs="Times New Roman"/>
          <w:b/>
          <w:color w:val="3C3C3C"/>
          <w:sz w:val="24"/>
          <w:szCs w:val="24"/>
        </w:rPr>
        <w:br/>
        <w:t>1. Жалпы ережелер</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1. «Баланы (балаларды) патронаттық тәрбиелеуге беру» мемлекеттік көрсетілетін қызметі (бұдан әрі - мемлекеттік көрсетілетін қызмет).</w:t>
      </w:r>
      <w:r w:rsidRPr="00D82C40">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әзірледі.</w:t>
      </w:r>
      <w:r w:rsidRPr="00D82C40">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органдары(бұдан әрі - көрсетілетін қызметті беруші) көрсетеді. </w:t>
      </w:r>
      <w:r w:rsidRPr="00D82C40">
        <w:rPr>
          <w:rFonts w:ascii="Times New Roman" w:eastAsia="Times New Roman" w:hAnsi="Times New Roman" w:cs="Times New Roman"/>
          <w:color w:val="3C3C3C"/>
          <w:sz w:val="24"/>
          <w:szCs w:val="24"/>
        </w:rPr>
        <w:br/>
        <w:t>Өтінішті қабылдау және мемлекеттік қызмет көрсетудің нәтижесін беру көрсетілетін қызметті берушінің кеңсесі арқылы жүзеге асырылады.</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br/>
        <w:t>2. Мемлекеттік қызмет көрсету тәртібі</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4. Мемлекеттік қызмет көрсету мерзімдері:</w:t>
      </w:r>
      <w:r w:rsidRPr="00D82C40">
        <w:rPr>
          <w:rFonts w:ascii="Times New Roman" w:eastAsia="Times New Roman" w:hAnsi="Times New Roman" w:cs="Times New Roman"/>
          <w:color w:val="3C3C3C"/>
          <w:sz w:val="24"/>
          <w:szCs w:val="24"/>
        </w:rPr>
        <w:br/>
        <w:t>1) көрсетілетін қызметті берушіге құжаттарды тапсырған сәттен бастап - күнтізбелік отыз күн;</w:t>
      </w:r>
      <w:r w:rsidRPr="00D82C40">
        <w:rPr>
          <w:rFonts w:ascii="Times New Roman" w:eastAsia="Times New Roman" w:hAnsi="Times New Roman" w:cs="Times New Roman"/>
          <w:color w:val="3C3C3C"/>
          <w:sz w:val="24"/>
          <w:szCs w:val="24"/>
        </w:rPr>
        <w:br/>
        <w:t>2) көрсетілетін қызметті берушіге көрсетілетін қызметті алушының құжаттарды тапсыруы үшін күтудің рұқсат берілетін ең ұзақ уақыты -20 минут; </w:t>
      </w:r>
      <w:r w:rsidRPr="00D82C40">
        <w:rPr>
          <w:rFonts w:ascii="Times New Roman" w:eastAsia="Times New Roman" w:hAnsi="Times New Roman" w:cs="Times New Roman"/>
          <w:color w:val="3C3C3C"/>
          <w:sz w:val="24"/>
          <w:szCs w:val="24"/>
        </w:rPr>
        <w:br/>
        <w:t>3) көрсетілетін қызметті берушінің көрсетілетін қызметті алушыға қызмет көрсетудің рұқсат берілетін ең ұзақ уақыты - 30 минут.</w:t>
      </w:r>
      <w:r w:rsidRPr="00D82C40">
        <w:rPr>
          <w:rFonts w:ascii="Times New Roman" w:eastAsia="Times New Roman" w:hAnsi="Times New Roman" w:cs="Times New Roman"/>
          <w:color w:val="3C3C3C"/>
          <w:sz w:val="24"/>
          <w:szCs w:val="24"/>
        </w:rPr>
        <w:br/>
        <w:t>5. Мемлекеттік қызметті көрсету нысаны - қағаз жүзінде.</w:t>
      </w:r>
      <w:r w:rsidRPr="00D82C40">
        <w:rPr>
          <w:rFonts w:ascii="Times New Roman" w:eastAsia="Times New Roman" w:hAnsi="Times New Roman" w:cs="Times New Roman"/>
          <w:color w:val="3C3C3C"/>
          <w:sz w:val="24"/>
          <w:szCs w:val="24"/>
        </w:rPr>
        <w:br/>
        <w:t>6. Мемлекеттікқызмет көрсетудің нәтижесі - баланы (балаларды) патронаттық тәрбиеге беру туралы шартне осы мемлекеттік қызмет стандартының 10-тармағында көрсетілген жағдайларда және негіздер бойынша мемлекеттік қызмет көрсетуден дәлелді бас тарту.</w:t>
      </w:r>
      <w:r w:rsidRPr="00D82C40">
        <w:rPr>
          <w:rFonts w:ascii="Times New Roman" w:eastAsia="Times New Roman" w:hAnsi="Times New Roman" w:cs="Times New Roman"/>
          <w:color w:val="3C3C3C"/>
          <w:sz w:val="24"/>
          <w:szCs w:val="24"/>
        </w:rPr>
        <w:br/>
        <w:t>Мемлекеттік қызмет көрсету нәтижесін ұсыну нысаны - қағаз түрінде. </w:t>
      </w:r>
      <w:r w:rsidRPr="00D82C40">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w:t>
      </w:r>
      <w:r w:rsidRPr="00D82C40">
        <w:rPr>
          <w:rFonts w:ascii="Times New Roman" w:eastAsia="Times New Roman" w:hAnsi="Times New Roman" w:cs="Times New Roman"/>
          <w:color w:val="3C3C3C"/>
          <w:sz w:val="24"/>
          <w:szCs w:val="24"/>
        </w:rPr>
        <w:br/>
        <w:t>8. Көрсетілетін қызметті берушінің жұмыс кестесі: Қазақстан Республикасының еңбек заңнамасына сәйкес демалыс және мереке күндерін қоспағанда сағат 13.00-ден 14.30-ға дейінгі түскі үзіліспен дүйсенбіден бастап жұма аралығын қоса алғанда сағат 9.00-ден 18.30-ға дейін.</w:t>
      </w:r>
      <w:r w:rsidRPr="00D82C40">
        <w:rPr>
          <w:rFonts w:ascii="Times New Roman" w:eastAsia="Times New Roman" w:hAnsi="Times New Roman" w:cs="Times New Roman"/>
          <w:color w:val="3C3C3C"/>
          <w:sz w:val="24"/>
          <w:szCs w:val="24"/>
        </w:rPr>
        <w:br/>
        <w:t>Өтінішті қабылдау және мемлекеттік қызмет көрсету нәтижесін беру сағат 13.00-ден 14.30-ға дейінгі түскі үзіліспен сағат 9.00-ден 18.30-ға дейін жүзеге асырылады. Мемлекеттік қызмет алдын-ала жазылусыз және жеделдетіп қызмет көрсетусіз кезек тәртібімен көрсетіледі;</w:t>
      </w:r>
      <w:r w:rsidRPr="00D82C40">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D82C40">
        <w:rPr>
          <w:rFonts w:ascii="Times New Roman" w:eastAsia="Times New Roman" w:hAnsi="Times New Roman" w:cs="Times New Roman"/>
          <w:color w:val="3C3C3C"/>
          <w:sz w:val="24"/>
          <w:szCs w:val="24"/>
        </w:rPr>
        <w:br/>
        <w:t>1) патронат тәрбиеші болуға тілек білдіргені туралы өтініші;</w:t>
      </w:r>
      <w:r w:rsidRPr="00D82C40">
        <w:rPr>
          <w:rFonts w:ascii="Times New Roman" w:eastAsia="Times New Roman" w:hAnsi="Times New Roman" w:cs="Times New Roman"/>
          <w:color w:val="3C3C3C"/>
          <w:sz w:val="24"/>
          <w:szCs w:val="24"/>
        </w:rPr>
        <w:br/>
      </w:r>
      <w:r w:rsidRPr="00D82C40">
        <w:rPr>
          <w:rFonts w:ascii="Times New Roman" w:eastAsia="Times New Roman" w:hAnsi="Times New Roman" w:cs="Times New Roman"/>
          <w:color w:val="3C3C3C"/>
          <w:sz w:val="24"/>
          <w:szCs w:val="24"/>
        </w:rPr>
        <w:lastRenderedPageBreak/>
        <w:t>2) көрсетілетін қызметті алушының жеке басын куәландыратын құжат(жеке басын сәйкестендіру үшін талап етіледі);</w:t>
      </w:r>
      <w:r w:rsidRPr="00D82C40">
        <w:rPr>
          <w:rFonts w:ascii="Times New Roman" w:eastAsia="Times New Roman" w:hAnsi="Times New Roman" w:cs="Times New Roman"/>
          <w:color w:val="3C3C3C"/>
          <w:sz w:val="24"/>
          <w:szCs w:val="24"/>
        </w:rPr>
        <w:br/>
        <w:t>3) тұрғын үй-тұрмыстық жағдайларын тексеріп-қарауды жүргізу туралы өтініші; </w:t>
      </w:r>
      <w:r w:rsidRPr="00D82C40">
        <w:rPr>
          <w:rFonts w:ascii="Times New Roman" w:eastAsia="Times New Roman" w:hAnsi="Times New Roman" w:cs="Times New Roman"/>
          <w:color w:val="3C3C3C"/>
          <w:sz w:val="24"/>
          <w:szCs w:val="24"/>
        </w:rPr>
        <w:br/>
        <w:t>4) егер баланың (балалардың) патронат тәрбиешiсі болуға тiлек бiлдiрген адам некеде тұрған болса, жұбайының (зайыбының) келiсiмi;</w:t>
      </w:r>
      <w:r w:rsidRPr="00D82C40">
        <w:rPr>
          <w:rFonts w:ascii="Times New Roman" w:eastAsia="Times New Roman" w:hAnsi="Times New Roman" w:cs="Times New Roman"/>
          <w:color w:val="3C3C3C"/>
          <w:sz w:val="24"/>
          <w:szCs w:val="24"/>
        </w:rPr>
        <w:br/>
        <w:t>5) егер некеде тұрса, көрсетілетін қызметті алушының және жұбайының (зайыбының) Кодекстің 91-бабы 1-бөлімінің 6) тармақшасына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№907 бұйрығымен (бұдан әрі - № 907 бұйрық) (Нормативтік құқықтық актілерді мемлекеттік тіркеу тізілімінде №6697 тіркелген)бекітілген нысан бойынша наркологиялық және психиатриялық диспансерлерде тіркеуде тұрғандығы туралы мәліметтің жоқтығы туралы анықтама;</w:t>
      </w:r>
      <w:r w:rsidRPr="00D82C40">
        <w:rPr>
          <w:rFonts w:ascii="Times New Roman" w:eastAsia="Times New Roman" w:hAnsi="Times New Roman" w:cs="Times New Roman"/>
          <w:color w:val="3C3C3C"/>
          <w:sz w:val="24"/>
          <w:szCs w:val="24"/>
        </w:rPr>
        <w:br/>
        <w:t>6) Қазақстан Республикасының Бас прокуратурасы Құқықтық статистика және арнайы есепке алу жөніндегі комитетінің есебі бойынша қылмыс жасағаны жөніндегі мәліметтердің бар немесе жоқтығы туралы егер некеде тұрса, көрсетілетін қызметті алушыға және жұбайына (зайыбына) берілетін анықтама;</w:t>
      </w:r>
      <w:r w:rsidRPr="00D82C40">
        <w:rPr>
          <w:rFonts w:ascii="Times New Roman" w:eastAsia="Times New Roman" w:hAnsi="Times New Roman" w:cs="Times New Roman"/>
          <w:color w:val="3C3C3C"/>
          <w:sz w:val="24"/>
          <w:szCs w:val="24"/>
        </w:rPr>
        <w:br/>
        <w:t>7) білімі туралы мәлімет.</w:t>
      </w:r>
      <w:r w:rsidRPr="00D82C40">
        <w:rPr>
          <w:rFonts w:ascii="Times New Roman" w:eastAsia="Times New Roman" w:hAnsi="Times New Roman" w:cs="Times New Roman"/>
          <w:color w:val="3C3C3C"/>
          <w:sz w:val="24"/>
          <w:szCs w:val="24"/>
        </w:rPr>
        <w:br/>
        <w:t>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береді:</w:t>
      </w:r>
      <w:r w:rsidRPr="00D82C40">
        <w:rPr>
          <w:rFonts w:ascii="Times New Roman" w:eastAsia="Times New Roman" w:hAnsi="Times New Roman" w:cs="Times New Roman"/>
          <w:color w:val="3C3C3C"/>
          <w:sz w:val="24"/>
          <w:szCs w:val="24"/>
        </w:rPr>
        <w:br/>
        <w:t>сұраныстың нөмірі мен қабылданған күні;</w:t>
      </w:r>
      <w:r w:rsidRPr="00D82C40">
        <w:rPr>
          <w:rFonts w:ascii="Times New Roman" w:eastAsia="Times New Roman" w:hAnsi="Times New Roman" w:cs="Times New Roman"/>
          <w:color w:val="3C3C3C"/>
          <w:sz w:val="24"/>
          <w:szCs w:val="24"/>
        </w:rPr>
        <w:br/>
        <w:t>сұралатын мемлекеттік көрсетілетін қызметтің түрі;</w:t>
      </w:r>
      <w:r w:rsidRPr="00D82C40">
        <w:rPr>
          <w:rFonts w:ascii="Times New Roman" w:eastAsia="Times New Roman" w:hAnsi="Times New Roman" w:cs="Times New Roman"/>
          <w:color w:val="3C3C3C"/>
          <w:sz w:val="24"/>
          <w:szCs w:val="24"/>
        </w:rPr>
        <w:br/>
        <w:t>қоса берілген құжаттардың саны мен атауы;</w:t>
      </w:r>
      <w:r w:rsidRPr="00D82C40">
        <w:rPr>
          <w:rFonts w:ascii="Times New Roman" w:eastAsia="Times New Roman" w:hAnsi="Times New Roman" w:cs="Times New Roman"/>
          <w:color w:val="3C3C3C"/>
          <w:sz w:val="24"/>
          <w:szCs w:val="24"/>
        </w:rPr>
        <w:br/>
        <w:t>құжаттардың берілетін күні (уақыты) және орны;</w:t>
      </w:r>
      <w:r w:rsidRPr="00D82C40">
        <w:rPr>
          <w:rFonts w:ascii="Times New Roman" w:eastAsia="Times New Roman" w:hAnsi="Times New Roman" w:cs="Times New Roman"/>
          <w:color w:val="3C3C3C"/>
          <w:sz w:val="24"/>
          <w:szCs w:val="24"/>
        </w:rPr>
        <w:br/>
        <w:t>көрсетілетін қызметті берушінің өтінішті қабылдаған қызметкерінің тегі, аты, сондай-ақ әкесінің аты(бар болғанда);</w:t>
      </w:r>
      <w:r w:rsidRPr="00D82C40">
        <w:rPr>
          <w:rFonts w:ascii="Times New Roman" w:eastAsia="Times New Roman" w:hAnsi="Times New Roman" w:cs="Times New Roman"/>
          <w:color w:val="3C3C3C"/>
          <w:sz w:val="24"/>
          <w:szCs w:val="24"/>
        </w:rPr>
        <w:br/>
        <w:t>көрсетілетін қызметті алушының тегі, аты,сондай-ақ әкесінің аты(бар болғанда) және оның байланыс телефондары. </w:t>
      </w:r>
      <w:r w:rsidRPr="00D82C40">
        <w:rPr>
          <w:rFonts w:ascii="Times New Roman" w:eastAsia="Times New Roman" w:hAnsi="Times New Roman" w:cs="Times New Roman"/>
          <w:color w:val="3C3C3C"/>
          <w:sz w:val="24"/>
          <w:szCs w:val="24"/>
        </w:rPr>
        <w:br/>
        <w:t>Көрсетілетін қызметті алушының тұрғын үй-тұрмыстық жағдайын зерделеу актісі жоғарыда аталған құжаттар ұсынылғаннан кейін дайындалады.</w:t>
      </w:r>
      <w:r w:rsidRPr="00D82C40">
        <w:rPr>
          <w:rFonts w:ascii="Times New Roman" w:eastAsia="Times New Roman" w:hAnsi="Times New Roman" w:cs="Times New Roman"/>
          <w:color w:val="3C3C3C"/>
          <w:sz w:val="24"/>
          <w:szCs w:val="24"/>
        </w:rPr>
        <w:br/>
        <w:t>10. Мемлекеттік қызметті көрсетуден бас тартуға негіздемелер:</w:t>
      </w:r>
      <w:r w:rsidRPr="00D82C40">
        <w:rPr>
          <w:rFonts w:ascii="Times New Roman" w:eastAsia="Times New Roman" w:hAnsi="Times New Roman" w:cs="Times New Roman"/>
          <w:color w:val="3C3C3C"/>
          <w:sz w:val="24"/>
          <w:szCs w:val="24"/>
        </w:rPr>
        <w:br/>
        <w:t>1) көрсетілетін қызметті алушы кәмелетке толмаған тұлға болғанда; </w:t>
      </w:r>
      <w:r w:rsidRPr="00D82C40">
        <w:rPr>
          <w:rFonts w:ascii="Times New Roman" w:eastAsia="Times New Roman" w:hAnsi="Times New Roman" w:cs="Times New Roman"/>
          <w:color w:val="3C3C3C"/>
          <w:sz w:val="24"/>
          <w:szCs w:val="24"/>
        </w:rPr>
        <w:br/>
        <w:t>2) сот әрекетке қабiлетсiз немесе әрекетке қабiлеті шектеулi деп таныған адамдар;</w:t>
      </w:r>
      <w:r w:rsidRPr="00D82C40">
        <w:rPr>
          <w:rFonts w:ascii="Times New Roman" w:eastAsia="Times New Roman" w:hAnsi="Times New Roman" w:cs="Times New Roman"/>
          <w:color w:val="3C3C3C"/>
          <w:sz w:val="24"/>
          <w:szCs w:val="24"/>
        </w:rPr>
        <w:br/>
        <w:t>3) сот ата-ана құқықтарынан айырған немесе сот ата-ана құқықтарын шектеген адамдар;</w:t>
      </w:r>
      <w:r w:rsidRPr="00D82C40">
        <w:rPr>
          <w:rFonts w:ascii="Times New Roman" w:eastAsia="Times New Roman" w:hAnsi="Times New Roman" w:cs="Times New Roman"/>
          <w:color w:val="3C3C3C"/>
          <w:sz w:val="24"/>
          <w:szCs w:val="24"/>
        </w:rPr>
        <w:br/>
        <w:t>4) өзіне Кодексте жүктелген мiндеттердi тиісінше орындамағаны үшiн қорғаншы (қамқоршы) мiндеттерін орындаудан шеттетiлгендер;</w:t>
      </w:r>
      <w:r w:rsidRPr="00D82C40">
        <w:rPr>
          <w:rFonts w:ascii="Times New Roman" w:eastAsia="Times New Roman" w:hAnsi="Times New Roman" w:cs="Times New Roman"/>
          <w:color w:val="3C3C3C"/>
          <w:sz w:val="24"/>
          <w:szCs w:val="24"/>
        </w:rPr>
        <w:br/>
        <w:t>5) егер бала асырап алуды сот олардың кiнәсi бойынша жойса, бұрынғы асырап алушылар;</w:t>
      </w:r>
      <w:r w:rsidRPr="00D82C40">
        <w:rPr>
          <w:rFonts w:ascii="Times New Roman" w:eastAsia="Times New Roman" w:hAnsi="Times New Roman" w:cs="Times New Roman"/>
          <w:color w:val="3C3C3C"/>
          <w:sz w:val="24"/>
          <w:szCs w:val="24"/>
        </w:rPr>
        <w:br/>
        <w:t>6) денсаулық жағдайы бойынша қорғаншылық немесе қамқоршылық мiндеттерді орындамайтын адамдар;</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b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шешімдеріне, әрекетіне (әрекетсіздігіне) шағымдану тәртібі</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 xml:space="preserve">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көрсетілетін қызметті беруші басшысының атына не осы мемлекеттік </w:t>
      </w:r>
      <w:r w:rsidRPr="00D82C40">
        <w:rPr>
          <w:rFonts w:ascii="Times New Roman" w:eastAsia="Times New Roman" w:hAnsi="Times New Roman" w:cs="Times New Roman"/>
          <w:color w:val="3C3C3C"/>
          <w:sz w:val="24"/>
          <w:szCs w:val="24"/>
        </w:rPr>
        <w:lastRenderedPageBreak/>
        <w:t>көрсетілетін қызмет стандартының 12-тармағында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D82C40">
        <w:rPr>
          <w:rFonts w:ascii="Times New Roman" w:eastAsia="Times New Roman" w:hAnsi="Times New Roman" w:cs="Times New Roman"/>
          <w:color w:val="3C3C3C"/>
          <w:sz w:val="24"/>
          <w:szCs w:val="24"/>
        </w:rPr>
        <w:br/>
        <w:t>Шағым жазбаша нысанда пошта немесе көрсетілетін қызметті берушінің немесе әкімдіктің кеңсесі арқылы қолма-қол қабылданады.</w:t>
      </w:r>
      <w:r w:rsidRPr="00D82C40">
        <w:rPr>
          <w:rFonts w:ascii="Times New Roman" w:eastAsia="Times New Roman" w:hAnsi="Times New Roman" w:cs="Times New Roman"/>
          <w:color w:val="3C3C3C"/>
          <w:sz w:val="24"/>
          <w:szCs w:val="24"/>
        </w:rPr>
        <w:br/>
        <w:t>Жеке тұлғаның арызында оның тегі, аты, әкесінің аты (бар болғанда), пошталық мекенжайы, байланыс телефоны көрсетіледі.</w:t>
      </w:r>
      <w:r w:rsidRPr="00D82C40">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немесе әкімдіктің кеңсесінде (мөртабан, кіріс нөмірі мен күні) тіркелуі болып табылады. </w:t>
      </w:r>
      <w:r w:rsidRPr="00D82C40">
        <w:rPr>
          <w:rFonts w:ascii="Times New Roman" w:eastAsia="Times New Roman" w:hAnsi="Times New Roman" w:cs="Times New Roman"/>
          <w:color w:val="3C3C3C"/>
          <w:sz w:val="24"/>
          <w:szCs w:val="24"/>
        </w:rPr>
        <w:br/>
        <w:t>Көрсетілетін қызметті берушінің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жауап көрсетілетін қызметті алушыға почта арқылы жіберіледі не көрсетілетін қызметті берушінің кеңсесінде қолма-қол беріледі. </w:t>
      </w:r>
      <w:r w:rsidRPr="00D82C40">
        <w:rPr>
          <w:rFonts w:ascii="Times New Roman" w:eastAsia="Times New Roman" w:hAnsi="Times New Roman" w:cs="Times New Roman"/>
          <w:color w:val="3C3C3C"/>
          <w:sz w:val="24"/>
          <w:szCs w:val="24"/>
        </w:rPr>
        <w:br/>
        <w:t>Көрсетілген мемлекеттік қызмет нәтижесімен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 </w:t>
      </w:r>
      <w:r w:rsidRPr="00D82C40">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D82C40">
        <w:rPr>
          <w:rFonts w:ascii="Times New Roman" w:eastAsia="Times New Roman" w:hAnsi="Times New Roman" w:cs="Times New Roman"/>
          <w:color w:val="3C3C3C"/>
          <w:sz w:val="24"/>
          <w:szCs w:val="24"/>
        </w:rPr>
        <w:br/>
        <w:t>Сондай-ақ,көрсетілетін қызметті берушінің және (немесе) оның лауазымды адамының әрекетіне (әрекетсіздігіне) шағымдану тәртібітуралы ақпаратты мемлекеттік қызмет көрсету мәселелері жөніндегі Бірыңғай байланыс-орталығы «1414» телефоны бойынша алуға болады.</w:t>
      </w:r>
      <w:r w:rsidRPr="00D82C40">
        <w:rPr>
          <w:rFonts w:ascii="Times New Roman" w:eastAsia="Times New Roman" w:hAnsi="Times New Roman" w:cs="Times New Roman"/>
          <w:color w:val="3C3C3C"/>
          <w:sz w:val="24"/>
          <w:szCs w:val="24"/>
        </w:rPr>
        <w:br/>
        <w:t>12.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жүгінуге құқылы.</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br/>
        <w:t>4. Мемлекеттік қызмет көрсетудің ерекшеліктерін ескере отырып</w:t>
      </w:r>
      <w:r w:rsidRPr="00D82C40">
        <w:rPr>
          <w:rFonts w:ascii="Times New Roman" w:eastAsia="Times New Roman" w:hAnsi="Times New Roman" w:cs="Times New Roman"/>
          <w:color w:val="3C3C3C"/>
          <w:sz w:val="24"/>
          <w:szCs w:val="24"/>
        </w:rPr>
        <w:br/>
        <w:t>қойылатын өзге де талаптар</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13. Мемлекеттік қызмет көрсету орындарының мекен-жайлары Министрліктің интернет-ресурсында www.edu.gov.kzорналастырылған. </w:t>
      </w:r>
      <w:r w:rsidRPr="00D82C40">
        <w:rPr>
          <w:rFonts w:ascii="Times New Roman" w:eastAsia="Times New Roman" w:hAnsi="Times New Roman" w:cs="Times New Roman"/>
          <w:color w:val="3C3C3C"/>
          <w:sz w:val="24"/>
          <w:szCs w:val="24"/>
        </w:rPr>
        <w:br/>
        <w:t>14. Көрсетілетін қызметті берушінің мемлекеттік қызмет көрсету мәселелері бойынша анықтама қызметінің байланыс телефондары Министрліктің www.edu.gov.kz, көрсетілетін қызметті берушінің: www.bala-kkk.kz интернет-ресурстарында орналастырылған. Мемлекеттік қызмет көрсету мәселелері бойынша Бірыңғай байланыс-орталығы «1414».</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 </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 </w:t>
      </w:r>
    </w:p>
    <w:p w:rsidR="00D82C40" w:rsidRPr="00D82C40" w:rsidRDefault="00D82C40" w:rsidP="00D82C40">
      <w:pPr>
        <w:spacing w:before="100" w:beforeAutospacing="1" w:after="100" w:afterAutospacing="1" w:line="240" w:lineRule="auto"/>
        <w:rPr>
          <w:rFonts w:ascii="Times New Roman" w:eastAsia="Times New Roman" w:hAnsi="Times New Roman" w:cs="Times New Roman"/>
          <w:color w:val="3C3C3C"/>
          <w:sz w:val="24"/>
          <w:szCs w:val="24"/>
        </w:rPr>
      </w:pPr>
      <w:r w:rsidRPr="00D82C40">
        <w:rPr>
          <w:rFonts w:ascii="Times New Roman" w:eastAsia="Times New Roman" w:hAnsi="Times New Roman" w:cs="Times New Roman"/>
          <w:color w:val="3C3C3C"/>
          <w:sz w:val="24"/>
          <w:szCs w:val="24"/>
        </w:rPr>
        <w:t> </w:t>
      </w:r>
    </w:p>
    <w:p w:rsidR="00665A72" w:rsidRPr="00D82C40" w:rsidRDefault="00665A72">
      <w:pPr>
        <w:rPr>
          <w:rFonts w:ascii="Times New Roman" w:hAnsi="Times New Roman" w:cs="Times New Roman"/>
          <w:sz w:val="24"/>
          <w:szCs w:val="24"/>
        </w:rPr>
      </w:pPr>
    </w:p>
    <w:p w:rsidR="00D82C40" w:rsidRPr="00D82C40" w:rsidRDefault="00D82C40">
      <w:pPr>
        <w:rPr>
          <w:rFonts w:ascii="Times New Roman" w:hAnsi="Times New Roman" w:cs="Times New Roman"/>
          <w:sz w:val="24"/>
          <w:szCs w:val="24"/>
        </w:rPr>
      </w:pPr>
    </w:p>
    <w:p w:rsidR="00080004" w:rsidRDefault="00080004" w:rsidP="00D82C40">
      <w:pPr>
        <w:pStyle w:val="a4"/>
        <w:jc w:val="right"/>
        <w:rPr>
          <w:rFonts w:ascii="Times New Roman" w:eastAsia="Times New Roman" w:hAnsi="Times New Roman" w:cs="Times New Roman"/>
          <w:b/>
          <w:sz w:val="24"/>
          <w:szCs w:val="24"/>
        </w:rPr>
      </w:pPr>
      <w:bookmarkStart w:id="0" w:name="_GoBack"/>
      <w:bookmarkEnd w:id="0"/>
    </w:p>
    <w:sectPr w:rsidR="00080004" w:rsidSect="00665A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141"/>
  <w:characterSpacingControl w:val="doNotCompress"/>
  <w:compat>
    <w:useFELayout/>
    <w:compatSetting w:name="compatibilityMode" w:uri="http://schemas.microsoft.com/office/word" w:val="12"/>
  </w:compat>
  <w:rsids>
    <w:rsidRoot w:val="00D82C40"/>
    <w:rsid w:val="00080004"/>
    <w:rsid w:val="002D78D8"/>
    <w:rsid w:val="00665A72"/>
    <w:rsid w:val="00D82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A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2C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82C40"/>
  </w:style>
  <w:style w:type="paragraph" w:styleId="a4">
    <w:name w:val="No Spacing"/>
    <w:uiPriority w:val="1"/>
    <w:qFormat/>
    <w:rsid w:val="00D82C4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055302">
      <w:bodyDiv w:val="1"/>
      <w:marLeft w:val="0"/>
      <w:marRight w:val="0"/>
      <w:marTop w:val="0"/>
      <w:marBottom w:val="0"/>
      <w:divBdr>
        <w:top w:val="none" w:sz="0" w:space="0" w:color="auto"/>
        <w:left w:val="none" w:sz="0" w:space="0" w:color="auto"/>
        <w:bottom w:val="none" w:sz="0" w:space="0" w:color="auto"/>
        <w:right w:val="none" w:sz="0" w:space="0" w:color="auto"/>
      </w:divBdr>
      <w:divsChild>
        <w:div w:id="1687559373">
          <w:marLeft w:val="0"/>
          <w:marRight w:val="0"/>
          <w:marTop w:val="0"/>
          <w:marBottom w:val="0"/>
          <w:divBdr>
            <w:top w:val="none" w:sz="0" w:space="0" w:color="auto"/>
            <w:left w:val="none" w:sz="0" w:space="0" w:color="auto"/>
            <w:bottom w:val="none" w:sz="0" w:space="0" w:color="auto"/>
            <w:right w:val="none" w:sz="0" w:space="0" w:color="auto"/>
          </w:divBdr>
        </w:div>
        <w:div w:id="85806400">
          <w:marLeft w:val="0"/>
          <w:marRight w:val="0"/>
          <w:marTop w:val="0"/>
          <w:marBottom w:val="0"/>
          <w:divBdr>
            <w:top w:val="none" w:sz="0" w:space="0" w:color="auto"/>
            <w:left w:val="none" w:sz="0" w:space="0" w:color="auto"/>
            <w:bottom w:val="none" w:sz="0" w:space="0" w:color="auto"/>
            <w:right w:val="none" w:sz="0" w:space="0" w:color="auto"/>
          </w:divBdr>
        </w:div>
      </w:divsChild>
    </w:div>
    <w:div w:id="1850174046">
      <w:bodyDiv w:val="1"/>
      <w:marLeft w:val="0"/>
      <w:marRight w:val="0"/>
      <w:marTop w:val="0"/>
      <w:marBottom w:val="0"/>
      <w:divBdr>
        <w:top w:val="none" w:sz="0" w:space="0" w:color="auto"/>
        <w:left w:val="none" w:sz="0" w:space="0" w:color="auto"/>
        <w:bottom w:val="none" w:sz="0" w:space="0" w:color="auto"/>
        <w:right w:val="none" w:sz="0" w:space="0" w:color="auto"/>
      </w:divBdr>
      <w:divsChild>
        <w:div w:id="558326015">
          <w:marLeft w:val="0"/>
          <w:marRight w:val="0"/>
          <w:marTop w:val="0"/>
          <w:marBottom w:val="0"/>
          <w:divBdr>
            <w:top w:val="none" w:sz="0" w:space="0" w:color="auto"/>
            <w:left w:val="none" w:sz="0" w:space="0" w:color="auto"/>
            <w:bottom w:val="none" w:sz="0" w:space="0" w:color="auto"/>
            <w:right w:val="none" w:sz="0" w:space="0" w:color="auto"/>
          </w:divBdr>
        </w:div>
        <w:div w:id="1160926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1197</Words>
  <Characters>6825</Characters>
  <Application>Microsoft Office Word</Application>
  <DocSecurity>0</DocSecurity>
  <Lines>56</Lines>
  <Paragraphs>16</Paragraphs>
  <ScaleCrop>false</ScaleCrop>
  <Company>Reanimator Extreme Edition</Company>
  <LinksUpToDate>false</LinksUpToDate>
  <CharactersWithSpaces>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cp:lastModifiedBy>
  <cp:revision>6</cp:revision>
  <cp:lastPrinted>2016-08-08T03:41:00Z</cp:lastPrinted>
  <dcterms:created xsi:type="dcterms:W3CDTF">2016-07-13T03:34:00Z</dcterms:created>
  <dcterms:modified xsi:type="dcterms:W3CDTF">2017-03-31T03:42:00Z</dcterms:modified>
</cp:coreProperties>
</file>